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AC" w:rsidRPr="00AA1960" w:rsidRDefault="002526AC" w:rsidP="00A04D47">
      <w:pPr>
        <w:pStyle w:val="ListParagraph"/>
        <w:spacing w:line="360" w:lineRule="auto"/>
        <w:ind w:left="0" w:firstLine="0"/>
        <w:rPr>
          <w:rFonts w:cs="Times New Roman"/>
          <w:b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7" type="#_x0000_t75" style="width:482.25pt;height:122.25pt;visibility:visible">
            <v:imagedata r:id="rId7" o:title=""/>
          </v:shape>
        </w:pict>
      </w:r>
      <w:r w:rsidRPr="00AA1960">
        <w:rPr>
          <w:rFonts w:cs="Times New Roman"/>
          <w:b/>
          <w:i/>
        </w:rPr>
        <w:t>Data di svolgimento della rilevazione</w:t>
      </w:r>
    </w:p>
    <w:p w:rsidR="002526AC" w:rsidRPr="00AA1960" w:rsidRDefault="002526AC" w:rsidP="00036983">
      <w:pPr>
        <w:pStyle w:val="ListParagraph"/>
        <w:spacing w:after="0" w:line="240" w:lineRule="auto"/>
        <w:ind w:left="0" w:firstLine="0"/>
        <w:rPr>
          <w:rFonts w:cs="Times New Roman"/>
        </w:rPr>
      </w:pPr>
      <w:r w:rsidRPr="00E61C67">
        <w:rPr>
          <w:rFonts w:cs="Times New Roman"/>
        </w:rPr>
        <w:t xml:space="preserve">La rilevazione, nonché il monitoraggio e verifica rispetto all’assolvimento degli obblighi di pubblicazione oggetto di attestazione della Delibera A.N.A.C. n. 294/2021, è stata effettuata in data 01.06.2021 ed in data 14.06.2021 </w:t>
      </w:r>
    </w:p>
    <w:p w:rsidR="002526AC" w:rsidRPr="00AA1960" w:rsidRDefault="002526AC" w:rsidP="00AA1960">
      <w:pPr>
        <w:pStyle w:val="ListParagraph"/>
        <w:spacing w:before="240" w:after="0" w:line="240" w:lineRule="auto"/>
        <w:ind w:left="0" w:firstLine="0"/>
        <w:rPr>
          <w:rFonts w:cs="Times New Roman"/>
          <w:b/>
          <w:i/>
        </w:rPr>
      </w:pPr>
      <w:r w:rsidRPr="00AA1960">
        <w:rPr>
          <w:rFonts w:cs="Times New Roman"/>
          <w:b/>
          <w:i/>
        </w:rPr>
        <w:t>Estensione della rilevazione (nel caso di amministrazioni con uffici periferici)</w:t>
      </w:r>
    </w:p>
    <w:p w:rsidR="002526AC" w:rsidRPr="00AA1960" w:rsidRDefault="002526AC" w:rsidP="00E62320">
      <w:pPr>
        <w:pStyle w:val="ListParagraph"/>
        <w:spacing w:before="120" w:after="0" w:line="240" w:lineRule="auto"/>
        <w:ind w:left="0" w:firstLine="0"/>
        <w:rPr>
          <w:rFonts w:cs="Times New Roman"/>
        </w:rPr>
      </w:pPr>
      <w:r w:rsidRPr="00AA1960">
        <w:rPr>
          <w:rFonts w:cs="Times New Roman"/>
        </w:rPr>
        <w:t>Il Comune intestato non ha uffici periferici.</w:t>
      </w:r>
    </w:p>
    <w:p w:rsidR="002526AC" w:rsidRPr="00AA1960" w:rsidRDefault="002526AC" w:rsidP="00E62320">
      <w:pPr>
        <w:pStyle w:val="ListParagraph"/>
        <w:spacing w:after="0" w:line="240" w:lineRule="auto"/>
        <w:ind w:left="0" w:firstLine="0"/>
        <w:rPr>
          <w:rFonts w:cs="Times New Roman"/>
          <w:lang w:eastAsia="it-IT"/>
        </w:rPr>
      </w:pPr>
    </w:p>
    <w:p w:rsidR="002526AC" w:rsidRPr="00AA1960" w:rsidRDefault="002526AC" w:rsidP="00E62320">
      <w:pPr>
        <w:pStyle w:val="ListParagraph"/>
        <w:spacing w:line="240" w:lineRule="auto"/>
        <w:ind w:left="0" w:firstLine="0"/>
        <w:rPr>
          <w:rFonts w:cs="Times New Roman"/>
          <w:b/>
          <w:i/>
        </w:rPr>
      </w:pPr>
      <w:r w:rsidRPr="00AA1960">
        <w:rPr>
          <w:rFonts w:cs="Times New Roman"/>
          <w:b/>
          <w:i/>
        </w:rPr>
        <w:t xml:space="preserve">Procedure e modalità seguite per la rilevazione </w:t>
      </w:r>
    </w:p>
    <w:p w:rsidR="002526AC" w:rsidRDefault="002526AC" w:rsidP="001A5ADB">
      <w:pPr>
        <w:pStyle w:val="ListParagraph"/>
        <w:spacing w:after="0" w:line="240" w:lineRule="auto"/>
        <w:ind w:left="0" w:firstLine="0"/>
        <w:rPr>
          <w:rFonts w:cs="Times New Roman"/>
        </w:rPr>
      </w:pPr>
      <w:r w:rsidRPr="00AA1960">
        <w:rPr>
          <w:rFonts w:cs="Times New Roman"/>
        </w:rPr>
        <w:t xml:space="preserve">La verifica ha avuto luogo via web sul sito istituzionale dell’Ente in data 01.06.21 e </w:t>
      </w:r>
      <w:r>
        <w:rPr>
          <w:rFonts w:cs="Times New Roman"/>
        </w:rPr>
        <w:t>presso la sede</w:t>
      </w:r>
      <w:r w:rsidRPr="00AA1960">
        <w:rPr>
          <w:rFonts w:cs="Times New Roman"/>
        </w:rPr>
        <w:t xml:space="preserve"> Comun</w:t>
      </w:r>
      <w:r>
        <w:rPr>
          <w:rFonts w:cs="Times New Roman"/>
        </w:rPr>
        <w:t>ale</w:t>
      </w:r>
      <w:r w:rsidRPr="00AA1960">
        <w:rPr>
          <w:rFonts w:cs="Times New Roman"/>
        </w:rPr>
        <w:t xml:space="preserve"> in data 14.06.2</w:t>
      </w:r>
      <w:r>
        <w:rPr>
          <w:rFonts w:cs="Times New Roman"/>
        </w:rPr>
        <w:t xml:space="preserve">021 in analoga modalità, nell’ultima data citata </w:t>
      </w:r>
      <w:r w:rsidRPr="00AA1960">
        <w:rPr>
          <w:rFonts w:cs="Times New Roman"/>
        </w:rPr>
        <w:t xml:space="preserve">con il contributo del Segretario Comunale </w:t>
      </w:r>
      <w:r>
        <w:rPr>
          <w:rFonts w:cs="Times New Roman"/>
        </w:rPr>
        <w:t xml:space="preserve">p.t. </w:t>
      </w:r>
      <w:r w:rsidRPr="00AA1960">
        <w:rPr>
          <w:rFonts w:cs="Times New Roman"/>
        </w:rPr>
        <w:t xml:space="preserve">nonché </w:t>
      </w:r>
      <w:r>
        <w:rPr>
          <w:rFonts w:cs="Times New Roman"/>
        </w:rPr>
        <w:t>RPCT e Responsabile titolare PO Presidio Trasparenza p.t</w:t>
      </w:r>
    </w:p>
    <w:p w:rsidR="002526AC" w:rsidRPr="00AA1960" w:rsidRDefault="002526AC" w:rsidP="001A5ADB">
      <w:pPr>
        <w:pStyle w:val="ListParagraph"/>
        <w:spacing w:after="0" w:line="240" w:lineRule="auto"/>
        <w:ind w:left="0" w:firstLine="0"/>
        <w:rPr>
          <w:rFonts w:cs="Times New Roman"/>
        </w:rPr>
      </w:pPr>
    </w:p>
    <w:p w:rsidR="002526AC" w:rsidRPr="00AA1960" w:rsidRDefault="002526AC" w:rsidP="00E62320">
      <w:pPr>
        <w:spacing w:line="240" w:lineRule="auto"/>
        <w:rPr>
          <w:rFonts w:cs="Times New Roman"/>
          <w:b/>
          <w:i/>
        </w:rPr>
      </w:pPr>
      <w:r w:rsidRPr="00AA1960">
        <w:rPr>
          <w:rFonts w:cs="Times New Roman"/>
          <w:b/>
          <w:i/>
        </w:rPr>
        <w:t>Aspetti critici riscontrati nel corso della rilevazione</w:t>
      </w:r>
    </w:p>
    <w:p w:rsidR="002526AC" w:rsidRPr="00AA1960" w:rsidRDefault="002526AC" w:rsidP="00A616B5">
      <w:pPr>
        <w:spacing w:line="240" w:lineRule="auto"/>
        <w:rPr>
          <w:rFonts w:cs="Times New Roman"/>
        </w:rPr>
      </w:pPr>
      <w:r w:rsidRPr="00AA1960">
        <w:rPr>
          <w:rFonts w:cs="Times New Roman"/>
        </w:rPr>
        <w:t>-In primis va rilevato che il sistema</w:t>
      </w:r>
      <w:r>
        <w:rPr>
          <w:rFonts w:cs="Times New Roman"/>
        </w:rPr>
        <w:t xml:space="preserve"> (portale web dell’Ente)</w:t>
      </w:r>
      <w:r w:rsidRPr="00AA1960">
        <w:rPr>
          <w:rFonts w:cs="Times New Roman"/>
        </w:rPr>
        <w:t xml:space="preserve"> non consente di rilevare la tempistica di inserimento dei dati/documenti oggetto di pubblicazione. Occorre, in tal senso, risolvere tempestivamente la problematica; tale circostanza risulta essere stata segnalata dal precedente O.I.V. nell’ambito delle attestazioni in materia di trasparenza del 12.04.2019 e</w:t>
      </w:r>
      <w:r>
        <w:rPr>
          <w:rFonts w:cs="Times New Roman"/>
        </w:rPr>
        <w:t>d in quella del 16.07.2020 (</w:t>
      </w:r>
      <w:r w:rsidRPr="00AA1960">
        <w:rPr>
          <w:rFonts w:cs="Times New Roman"/>
        </w:rPr>
        <w:t>oggetto di visione) nonché di precedente segnalazione dello scrivente Organismo al Titolare PO Trasparenza comunale.</w:t>
      </w:r>
    </w:p>
    <w:p w:rsidR="002526AC" w:rsidRPr="00AA1960" w:rsidRDefault="002526AC" w:rsidP="00103DA2">
      <w:pPr>
        <w:spacing w:line="240" w:lineRule="auto"/>
        <w:rPr>
          <w:rFonts w:cs="Times New Roman"/>
        </w:rPr>
      </w:pPr>
      <w:r w:rsidRPr="00AA1960">
        <w:rPr>
          <w:rFonts w:cs="Times New Roman"/>
        </w:rPr>
        <w:t>-Diversi dati/documenti non risultano pubblicati (cfr. allegata griglia, valore indicato “0”);</w:t>
      </w:r>
    </w:p>
    <w:p w:rsidR="002526AC" w:rsidRPr="00AA1960" w:rsidRDefault="002526AC" w:rsidP="00103DA2">
      <w:pPr>
        <w:spacing w:line="240" w:lineRule="auto"/>
        <w:rPr>
          <w:rFonts w:cs="Times New Roman"/>
        </w:rPr>
      </w:pPr>
      <w:r w:rsidRPr="00AA1960">
        <w:rPr>
          <w:rFonts w:cs="Times New Roman"/>
        </w:rPr>
        <w:t>-Diversi dati/documenti, seppur inseriti in pubblicazione in alcune sottosezioni, non rispondono ai “</w:t>
      </w:r>
      <w:r w:rsidRPr="00AA1960">
        <w:rPr>
          <w:rFonts w:cs="Times New Roman"/>
          <w:i/>
        </w:rPr>
        <w:t>contenuti dell’obbligo</w:t>
      </w:r>
      <w:r w:rsidRPr="00AA1960">
        <w:rPr>
          <w:rFonts w:cs="Times New Roman"/>
        </w:rPr>
        <w:t>” (colonna) di cui alla Denominazione in Griglia Anac (di tanto vi è evidenza nell’ultima colonna “note” della indicata Griglia)</w:t>
      </w:r>
    </w:p>
    <w:p w:rsidR="002526AC" w:rsidRPr="00AA1960" w:rsidRDefault="002526AC" w:rsidP="00103DA2">
      <w:pPr>
        <w:spacing w:line="240" w:lineRule="auto"/>
        <w:rPr>
          <w:rFonts w:cs="Times New Roman"/>
        </w:rPr>
      </w:pPr>
      <w:r w:rsidRPr="00AA1960">
        <w:rPr>
          <w:rFonts w:cs="Times New Roman"/>
        </w:rPr>
        <w:t xml:space="preserve">-Diversi dati/documento sono pubblicati in formato chiuso e non elaborabile </w:t>
      </w:r>
    </w:p>
    <w:p w:rsidR="002526AC" w:rsidRPr="00AA1960" w:rsidRDefault="002526AC" w:rsidP="00103DA2">
      <w:pPr>
        <w:spacing w:line="240" w:lineRule="auto"/>
        <w:rPr>
          <w:rFonts w:cs="Times New Roman"/>
        </w:rPr>
      </w:pPr>
      <w:r w:rsidRPr="00A379F0">
        <w:rPr>
          <w:rFonts w:cs="Times New Roman"/>
          <w:b/>
        </w:rPr>
        <w:t>Indicazioni</w:t>
      </w:r>
      <w:r w:rsidRPr="00AA1960">
        <w:rPr>
          <w:rFonts w:cs="Times New Roman"/>
        </w:rPr>
        <w:t>:</w:t>
      </w:r>
    </w:p>
    <w:p w:rsidR="002526AC" w:rsidRPr="00AA1960" w:rsidRDefault="002526AC" w:rsidP="00103DA2">
      <w:pPr>
        <w:spacing w:line="240" w:lineRule="auto"/>
        <w:rPr>
          <w:rFonts w:cs="Times New Roman"/>
        </w:rPr>
      </w:pPr>
      <w:r w:rsidRPr="00AA1960">
        <w:rPr>
          <w:rFonts w:cs="Times New Roman"/>
        </w:rPr>
        <w:t>-si consiglia di realizzare, ove non già previsto, un prontuario generale sulle regole e tempistiche da utilizzare per la pubblicazione dei dati;</w:t>
      </w:r>
    </w:p>
    <w:p w:rsidR="002526AC" w:rsidRDefault="002526AC" w:rsidP="00103DA2">
      <w:pPr>
        <w:spacing w:line="240" w:lineRule="auto"/>
        <w:rPr>
          <w:rFonts w:cs="Times New Roman"/>
        </w:rPr>
      </w:pPr>
      <w:r w:rsidRPr="00AA1960">
        <w:rPr>
          <w:rFonts w:cs="Times New Roman"/>
        </w:rPr>
        <w:t>- si consiglia vivamente di sistematizzare, all’interno di ciascuna sottosezione della più ampia sezione “Amministrazione trasparente”, i dati da pubblicare secondo la “Denominazione” del singolo obbligo rispetto alla “Denominazione sottosezione” rispettivamente 4° e 1° colonna della Griglia di attestazione (per meglio specificare, a titolo esemplificativo, la sottosezione “Bandi di gara e contratti” come quella “Bilanci” dovrebbe essere articolata nella “Denominazione del singolo obbligo” (come da colonna 4° della Griglia) provvedendo al caricamento dei dati pertine</w:t>
      </w:r>
      <w:r>
        <w:rPr>
          <w:rFonts w:cs="Times New Roman"/>
        </w:rPr>
        <w:t>nti a ciascun singolo obbligo.</w:t>
      </w:r>
    </w:p>
    <w:p w:rsidR="002526AC" w:rsidRPr="00152AC7" w:rsidRDefault="002526AC" w:rsidP="00103DA2">
      <w:pPr>
        <w:spacing w:line="240" w:lineRule="auto"/>
        <w:rPr>
          <w:rFonts w:cs="Times New Roman"/>
          <w:highlight w:val="yellow"/>
        </w:rPr>
      </w:pPr>
      <w:r w:rsidRPr="00AA1960">
        <w:rPr>
          <w:rFonts w:cs="Times New Roman"/>
        </w:rPr>
        <w:t>La presenza di dati/provvedimenti pubblicati, senza la riferita sistematizzazione, ha reso il lavoro svolto di rilevazione particolarmente ostico</w:t>
      </w:r>
      <w:r>
        <w:rPr>
          <w:rFonts w:cs="Times New Roman"/>
        </w:rPr>
        <w:t xml:space="preserve"> e complesso in particolare quanto alla sezione “</w:t>
      </w:r>
      <w:r w:rsidRPr="00524BE2">
        <w:rPr>
          <w:rFonts w:cs="Times New Roman"/>
          <w:i/>
        </w:rPr>
        <w:t>Bandi di gara e contratti</w:t>
      </w:r>
      <w:r>
        <w:rPr>
          <w:rFonts w:cs="Times New Roman"/>
        </w:rPr>
        <w:t>”</w:t>
      </w:r>
      <w:r w:rsidRPr="00AA1960">
        <w:rPr>
          <w:rFonts w:cs="Times New Roman"/>
        </w:rPr>
        <w:t>.</w:t>
      </w:r>
      <w:r>
        <w:rPr>
          <w:rFonts w:cs="Times New Roman"/>
        </w:rPr>
        <w:t xml:space="preserve"> In ordine alla sezione predetta, il Responsabile comunale Titolare PO Presidio Trasparenza Dott. S. Peluso è stato sentito in merito.</w:t>
      </w:r>
    </w:p>
    <w:p w:rsidR="002526AC" w:rsidRPr="00AA1960" w:rsidRDefault="002526AC" w:rsidP="00103DA2">
      <w:pPr>
        <w:spacing w:before="240" w:after="0" w:line="240" w:lineRule="auto"/>
        <w:jc w:val="left"/>
        <w:rPr>
          <w:rFonts w:cs="Times New Roman"/>
        </w:rPr>
      </w:pPr>
      <w:r w:rsidRPr="00AA1960">
        <w:rPr>
          <w:rFonts w:cs="Times New Roman"/>
          <w:b/>
          <w:i/>
        </w:rPr>
        <w:t>Eventuale documentazione da allegare</w:t>
      </w:r>
      <w:r w:rsidRPr="00AA1960">
        <w:rPr>
          <w:rFonts w:cs="Times New Roman"/>
        </w:rPr>
        <w:t>:</w:t>
      </w:r>
    </w:p>
    <w:p w:rsidR="002526AC" w:rsidRPr="00AA1960" w:rsidRDefault="002526AC" w:rsidP="00103DA2">
      <w:pPr>
        <w:spacing w:before="120" w:after="0" w:line="240" w:lineRule="auto"/>
        <w:jc w:val="left"/>
        <w:rPr>
          <w:rFonts w:cs="Times New Roman"/>
        </w:rPr>
      </w:pPr>
      <w:r w:rsidRPr="00AA1960">
        <w:rPr>
          <w:rFonts w:cs="Times New Roman"/>
        </w:rPr>
        <w:t xml:space="preserve">Non si ritiene necessario allegare alcuna documentazione. </w:t>
      </w:r>
    </w:p>
    <w:p w:rsidR="002526AC" w:rsidRDefault="002526AC" w:rsidP="003A4ED6">
      <w:pPr>
        <w:spacing w:before="120" w:after="0" w:line="240" w:lineRule="auto"/>
        <w:rPr>
          <w:rFonts w:cs="Times New Roman"/>
        </w:rPr>
      </w:pPr>
      <w:r w:rsidRPr="00AA1960">
        <w:rPr>
          <w:rFonts w:cs="Times New Roman"/>
        </w:rPr>
        <w:t xml:space="preserve">Si invita l’Ente a completare le informazioni indicate come mancanti alla data di rilevazione nonché ad aggiornare i dati </w:t>
      </w:r>
      <w:r>
        <w:rPr>
          <w:rFonts w:cs="Times New Roman"/>
        </w:rPr>
        <w:t>presenti</w:t>
      </w:r>
    </w:p>
    <w:p w:rsidR="002526AC" w:rsidRPr="00AA1960" w:rsidRDefault="002526AC" w:rsidP="003A4ED6">
      <w:pPr>
        <w:spacing w:before="120" w:after="0" w:line="240" w:lineRule="auto"/>
        <w:rPr>
          <w:rFonts w:cs="Times New Roman"/>
        </w:rPr>
      </w:pPr>
    </w:p>
    <w:p w:rsidR="002526AC" w:rsidRPr="00AA1960" w:rsidRDefault="002526AC" w:rsidP="001A5ADB">
      <w:pPr>
        <w:spacing w:before="120" w:after="0" w:line="240" w:lineRule="auto"/>
        <w:ind w:left="386" w:firstLine="318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L’O.I.V.</w:t>
      </w:r>
    </w:p>
    <w:p w:rsidR="002526AC" w:rsidRPr="00AA1960" w:rsidRDefault="002526AC" w:rsidP="00A616B5">
      <w:pPr>
        <w:spacing w:before="120" w:after="0" w:line="240" w:lineRule="auto"/>
        <w:ind w:left="386" w:firstLine="318"/>
        <w:rPr>
          <w:rFonts w:cs="Times New Roman"/>
          <w:b/>
          <w:bCs/>
        </w:rPr>
      </w:pPr>
    </w:p>
    <w:p w:rsidR="002526AC" w:rsidRPr="00AA1960" w:rsidRDefault="002526AC" w:rsidP="00AA1960">
      <w:pPr>
        <w:keepNext w:val="0"/>
        <w:widowControl/>
        <w:spacing w:line="360" w:lineRule="auto"/>
        <w:jc w:val="left"/>
        <w:rPr>
          <w:rFonts w:cs="Times New Roman"/>
          <w:b/>
          <w:kern w:val="1"/>
          <w:lang w:val="en-US" w:eastAsia="hi-IN" w:bidi="hi-IN"/>
        </w:rPr>
      </w:pPr>
      <w:r>
        <w:rPr>
          <w:rFonts w:cs="Times New Roman"/>
          <w:b/>
          <w:kern w:val="1"/>
          <w:lang w:val="en-US" w:eastAsia="hi-IN" w:bidi="hi-IN"/>
        </w:rPr>
        <w:t xml:space="preserve">            </w:t>
      </w:r>
      <w:r w:rsidRPr="00AA1960">
        <w:rPr>
          <w:rFonts w:cs="Times New Roman"/>
          <w:b/>
          <w:kern w:val="1"/>
          <w:lang w:val="en-US" w:eastAsia="hi-IN" w:bidi="hi-IN"/>
        </w:rPr>
        <w:t>Componente</w:t>
      </w:r>
      <w:r>
        <w:rPr>
          <w:rFonts w:cs="Times New Roman"/>
          <w:b/>
          <w:kern w:val="1"/>
          <w:lang w:val="en-US" w:eastAsia="hi-IN" w:bidi="hi-IN"/>
        </w:rPr>
        <w:tab/>
        <w:t xml:space="preserve">                       </w:t>
      </w:r>
      <w:r>
        <w:rPr>
          <w:rFonts w:cs="Times New Roman"/>
          <w:b/>
          <w:kern w:val="1"/>
          <w:lang w:val="en-US" w:eastAsia="hi-IN" w:bidi="hi-IN"/>
        </w:rPr>
        <w:tab/>
      </w:r>
      <w:r w:rsidRPr="00AA1960">
        <w:rPr>
          <w:rFonts w:cs="Times New Roman"/>
          <w:b/>
          <w:kern w:val="1"/>
          <w:lang w:val="en-US" w:eastAsia="hi-IN" w:bidi="hi-IN"/>
        </w:rPr>
        <w:t>Presidente</w:t>
      </w:r>
      <w:r>
        <w:rPr>
          <w:rFonts w:cs="Times New Roman"/>
          <w:b/>
          <w:kern w:val="1"/>
          <w:lang w:val="en-US" w:eastAsia="hi-IN" w:bidi="hi-IN"/>
        </w:rPr>
        <w:tab/>
      </w:r>
      <w:r>
        <w:rPr>
          <w:rFonts w:cs="Times New Roman"/>
          <w:b/>
          <w:kern w:val="1"/>
          <w:lang w:val="en-US" w:eastAsia="hi-IN" w:bidi="hi-IN"/>
        </w:rPr>
        <w:tab/>
      </w:r>
      <w:r>
        <w:rPr>
          <w:rFonts w:cs="Times New Roman"/>
          <w:b/>
          <w:kern w:val="1"/>
          <w:lang w:val="en-US" w:eastAsia="hi-IN" w:bidi="hi-IN"/>
        </w:rPr>
        <w:tab/>
      </w:r>
      <w:r w:rsidRPr="00AA1960">
        <w:rPr>
          <w:rFonts w:cs="Times New Roman"/>
          <w:b/>
          <w:kern w:val="1"/>
          <w:lang w:val="en-US" w:eastAsia="hi-IN" w:bidi="hi-IN"/>
        </w:rPr>
        <w:t>Componente</w:t>
      </w:r>
    </w:p>
    <w:p w:rsidR="002526AC" w:rsidRPr="00AA1960" w:rsidRDefault="002526AC" w:rsidP="00AA1960">
      <w:pPr>
        <w:keepNext w:val="0"/>
        <w:widowControl/>
        <w:spacing w:line="360" w:lineRule="auto"/>
        <w:rPr>
          <w:rFonts w:cs="Times New Roman"/>
          <w:b/>
          <w:kern w:val="1"/>
          <w:lang w:val="en-US" w:eastAsia="hi-IN" w:bidi="hi-IN"/>
        </w:rPr>
      </w:pPr>
      <w:r w:rsidRPr="00AA1960">
        <w:rPr>
          <w:rFonts w:cs="Times New Roman"/>
          <w:b/>
          <w:kern w:val="1"/>
          <w:lang w:val="en-US" w:eastAsia="hi-IN" w:bidi="hi-IN"/>
        </w:rPr>
        <w:t>Dott. Antonio Tarasco</w:t>
      </w:r>
      <w:r>
        <w:rPr>
          <w:rFonts w:cs="Times New Roman"/>
          <w:b/>
          <w:kern w:val="1"/>
          <w:lang w:val="en-US" w:eastAsia="hi-IN" w:bidi="hi-IN"/>
        </w:rPr>
        <w:tab/>
        <w:t xml:space="preserve">  </w:t>
      </w:r>
      <w:r w:rsidRPr="00AA1960">
        <w:rPr>
          <w:rFonts w:cs="Times New Roman"/>
          <w:b/>
          <w:kern w:val="1"/>
          <w:lang w:val="en-US" w:eastAsia="hi-IN" w:bidi="hi-IN"/>
        </w:rPr>
        <w:t>Dott. Michele Ferraro</w:t>
      </w:r>
      <w:r>
        <w:rPr>
          <w:rFonts w:cs="Times New Roman"/>
          <w:b/>
          <w:kern w:val="1"/>
          <w:lang w:val="en-US" w:eastAsia="hi-IN" w:bidi="hi-IN"/>
        </w:rPr>
        <w:tab/>
        <w:t xml:space="preserve">  </w:t>
      </w:r>
      <w:r w:rsidRPr="00AA1960">
        <w:rPr>
          <w:rFonts w:cs="Times New Roman"/>
          <w:b/>
          <w:kern w:val="1"/>
          <w:lang w:val="en-US" w:eastAsia="hi-IN" w:bidi="hi-IN"/>
        </w:rPr>
        <w:t>Dott.ssa Francesca Beneduce</w:t>
      </w:r>
    </w:p>
    <w:p w:rsidR="002526AC" w:rsidRPr="00AA1960" w:rsidRDefault="002526AC" w:rsidP="00103DA2">
      <w:pPr>
        <w:spacing w:before="120" w:after="0" w:line="240" w:lineRule="auto"/>
        <w:jc w:val="left"/>
        <w:rPr>
          <w:rFonts w:cs="Times New Roman"/>
          <w:b/>
          <w:i/>
        </w:rPr>
      </w:pPr>
    </w:p>
    <w:p w:rsidR="002526AC" w:rsidRPr="00AA1960" w:rsidRDefault="002526AC" w:rsidP="00103DA2">
      <w:pPr>
        <w:spacing w:before="120" w:after="0" w:line="240" w:lineRule="auto"/>
        <w:jc w:val="left"/>
        <w:rPr>
          <w:rFonts w:cs="Times New Roman"/>
          <w:b/>
          <w:i/>
        </w:rPr>
      </w:pPr>
    </w:p>
    <w:p w:rsidR="002526AC" w:rsidRPr="00AA1960" w:rsidRDefault="002526AC" w:rsidP="00D60180">
      <w:pPr>
        <w:rPr>
          <w:rFonts w:cs="Times New Roman"/>
          <w:b/>
          <w:i/>
        </w:rPr>
      </w:pPr>
      <w:r>
        <w:rPr>
          <w:noProof/>
          <w:lang w:eastAsia="it-IT"/>
        </w:rPr>
        <w:pict>
          <v:shape id="Input penna 1" o:spid="_x0000_s1026" type="#_x0000_t75" style="position:absolute;left:0;text-align:left;margin-left:555.3pt;margin-top:23.7pt;width:.8pt;height:.8pt;z-index:25165824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">
            <v:imagedata r:id="rId8" o:title=""/>
            <o:lock v:ext="edit" rotation="t" aspectratio="f"/>
          </v:shape>
        </w:pict>
      </w:r>
    </w:p>
    <w:p w:rsidR="002526AC" w:rsidRPr="00AA1960" w:rsidRDefault="002526AC" w:rsidP="00D60180">
      <w:pPr>
        <w:rPr>
          <w:rFonts w:cs="Times New Roman"/>
        </w:rPr>
      </w:pPr>
    </w:p>
    <w:sectPr w:rsidR="002526AC" w:rsidRPr="00AA1960" w:rsidSect="00D60180">
      <w:headerReference w:type="default" r:id="rId9"/>
      <w:footerReference w:type="default" r:id="rId10"/>
      <w:pgSz w:w="11906" w:h="16838"/>
      <w:pgMar w:top="1039" w:right="1134" w:bottom="708" w:left="1134" w:header="284" w:footer="344" w:gutter="0"/>
      <w:cols w:space="720"/>
      <w:formProt w:val="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6AC" w:rsidRDefault="002526AC">
      <w:pPr>
        <w:spacing w:after="0" w:line="240" w:lineRule="auto"/>
      </w:pPr>
      <w:r>
        <w:separator/>
      </w:r>
    </w:p>
  </w:endnote>
  <w:endnote w:type="continuationSeparator" w:id="0">
    <w:p w:rsidR="002526AC" w:rsidRDefault="0025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AC" w:rsidRPr="00D60180" w:rsidRDefault="002526AC" w:rsidP="00421737">
    <w:pPr>
      <w:spacing w:after="0" w:line="240" w:lineRule="auto"/>
      <w:jc w:val="center"/>
      <w:rPr>
        <w:rFonts w:ascii="Cambria" w:hAnsi="Cambria"/>
        <w:sz w:val="16"/>
      </w:rPr>
    </w:pPr>
    <w:r w:rsidRPr="00CC3C9E">
      <w:rPr>
        <w:rFonts w:ascii="Cambria" w:hAnsi="Cambria"/>
        <w:sz w:val="16"/>
      </w:rPr>
      <w:pict>
        <v:rect id="_x0000_i1026" style="width:481.9pt;height:1.5pt" o:hralign="center" o:hrstd="t" o:hr="t" fillcolor="#a0a0a0" stroked="f"/>
      </w:pict>
    </w:r>
  </w:p>
  <w:p w:rsidR="002526AC" w:rsidRDefault="002526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6AC" w:rsidRDefault="002526AC">
      <w:pPr>
        <w:spacing w:after="0" w:line="240" w:lineRule="auto"/>
      </w:pPr>
      <w:r>
        <w:separator/>
      </w:r>
    </w:p>
  </w:footnote>
  <w:footnote w:type="continuationSeparator" w:id="0">
    <w:p w:rsidR="002526AC" w:rsidRDefault="00252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AC" w:rsidRDefault="002526AC" w:rsidP="00E61C67">
    <w:pPr>
      <w:pStyle w:val="Header"/>
      <w:jc w:val="right"/>
      <w:rPr>
        <w:rFonts w:ascii="Cambria" w:hAnsi="Cambria" w:cs="Times New Roman"/>
        <w:b/>
      </w:rPr>
    </w:pPr>
    <w:r w:rsidRPr="00BC4005">
      <w:rPr>
        <w:rFonts w:ascii="Cambria" w:hAnsi="Cambria"/>
        <w:b/>
      </w:rPr>
      <w:t xml:space="preserve">Allegato 3 alla </w:t>
    </w:r>
    <w:r w:rsidRPr="00BC4005">
      <w:rPr>
        <w:rFonts w:ascii="Cambria" w:hAnsi="Cambria" w:cs="Times New Roman"/>
        <w:b/>
      </w:rPr>
      <w:t xml:space="preserve">delibera n. </w:t>
    </w:r>
    <w:r>
      <w:rPr>
        <w:rFonts w:ascii="Cambria" w:hAnsi="Cambria" w:cs="Times New Roman"/>
        <w:b/>
      </w:rPr>
      <w:t>294/2021</w:t>
    </w:r>
  </w:p>
  <w:p w:rsidR="002526AC" w:rsidRPr="00AA1960" w:rsidRDefault="002526AC" w:rsidP="00AA1960">
    <w:pPr>
      <w:pStyle w:val="Title"/>
      <w:rPr>
        <w:rFonts w:ascii="Times New Roman" w:hAnsi="Times New Roman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/>
      </w:pPr>
      <w:rPr>
        <w:rFonts w:cs="Times New Roman"/>
      </w:rPr>
    </w:lvl>
  </w:abstractNum>
  <w:abstractNum w:abstractNumId="1">
    <w:nsid w:val="3E981BA1"/>
    <w:multiLevelType w:val="multilevel"/>
    <w:tmpl w:val="B5061D4A"/>
    <w:lvl w:ilvl="0">
      <w:start w:val="1"/>
      <w:numFmt w:val="none"/>
      <w:pStyle w:val="Titl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B23"/>
    <w:rsid w:val="00034251"/>
    <w:rsid w:val="000359E9"/>
    <w:rsid w:val="00036983"/>
    <w:rsid w:val="00053082"/>
    <w:rsid w:val="00093051"/>
    <w:rsid w:val="000A4016"/>
    <w:rsid w:val="000C3D84"/>
    <w:rsid w:val="00103DA2"/>
    <w:rsid w:val="001134CF"/>
    <w:rsid w:val="00137250"/>
    <w:rsid w:val="00140700"/>
    <w:rsid w:val="00152AC7"/>
    <w:rsid w:val="0016468A"/>
    <w:rsid w:val="001838E8"/>
    <w:rsid w:val="00195D5D"/>
    <w:rsid w:val="001A5ADB"/>
    <w:rsid w:val="001E7262"/>
    <w:rsid w:val="001F3959"/>
    <w:rsid w:val="0024134D"/>
    <w:rsid w:val="002526AC"/>
    <w:rsid w:val="0027508D"/>
    <w:rsid w:val="00282287"/>
    <w:rsid w:val="002F225E"/>
    <w:rsid w:val="003401FF"/>
    <w:rsid w:val="00357A37"/>
    <w:rsid w:val="003A4ED6"/>
    <w:rsid w:val="003B09B6"/>
    <w:rsid w:val="003E1CF5"/>
    <w:rsid w:val="003F21C1"/>
    <w:rsid w:val="00421737"/>
    <w:rsid w:val="0048249A"/>
    <w:rsid w:val="004F18CD"/>
    <w:rsid w:val="00505677"/>
    <w:rsid w:val="00523A8F"/>
    <w:rsid w:val="00524BE2"/>
    <w:rsid w:val="00563BB0"/>
    <w:rsid w:val="0059755F"/>
    <w:rsid w:val="005978DB"/>
    <w:rsid w:val="005B0B2A"/>
    <w:rsid w:val="005C1AB7"/>
    <w:rsid w:val="005C2FDE"/>
    <w:rsid w:val="005C5EF4"/>
    <w:rsid w:val="0060106A"/>
    <w:rsid w:val="00644FEE"/>
    <w:rsid w:val="00677AAC"/>
    <w:rsid w:val="00681387"/>
    <w:rsid w:val="0069051D"/>
    <w:rsid w:val="00690FF9"/>
    <w:rsid w:val="00691D42"/>
    <w:rsid w:val="00696258"/>
    <w:rsid w:val="006A32E4"/>
    <w:rsid w:val="006B6313"/>
    <w:rsid w:val="006E3DE9"/>
    <w:rsid w:val="006E3DF0"/>
    <w:rsid w:val="007052EA"/>
    <w:rsid w:val="0072743F"/>
    <w:rsid w:val="00727D42"/>
    <w:rsid w:val="00731111"/>
    <w:rsid w:val="0073253F"/>
    <w:rsid w:val="00740CB6"/>
    <w:rsid w:val="007455CC"/>
    <w:rsid w:val="00750363"/>
    <w:rsid w:val="00782688"/>
    <w:rsid w:val="00793145"/>
    <w:rsid w:val="007A107C"/>
    <w:rsid w:val="007A39CE"/>
    <w:rsid w:val="007C4BE5"/>
    <w:rsid w:val="008248B9"/>
    <w:rsid w:val="00837860"/>
    <w:rsid w:val="00861FE1"/>
    <w:rsid w:val="00897615"/>
    <w:rsid w:val="008A0378"/>
    <w:rsid w:val="008A376E"/>
    <w:rsid w:val="008E035A"/>
    <w:rsid w:val="008F0BBD"/>
    <w:rsid w:val="00921414"/>
    <w:rsid w:val="00954275"/>
    <w:rsid w:val="00955140"/>
    <w:rsid w:val="009654F0"/>
    <w:rsid w:val="00982835"/>
    <w:rsid w:val="009A5646"/>
    <w:rsid w:val="009C6FAC"/>
    <w:rsid w:val="00A04D47"/>
    <w:rsid w:val="00A07DA3"/>
    <w:rsid w:val="00A127E0"/>
    <w:rsid w:val="00A237AA"/>
    <w:rsid w:val="00A379F0"/>
    <w:rsid w:val="00A616B5"/>
    <w:rsid w:val="00A76EF5"/>
    <w:rsid w:val="00A91434"/>
    <w:rsid w:val="00AA1960"/>
    <w:rsid w:val="00AB6EA2"/>
    <w:rsid w:val="00AF623C"/>
    <w:rsid w:val="00AF790D"/>
    <w:rsid w:val="00B3769D"/>
    <w:rsid w:val="00B42447"/>
    <w:rsid w:val="00B62E45"/>
    <w:rsid w:val="00B81B1F"/>
    <w:rsid w:val="00BC4005"/>
    <w:rsid w:val="00BD2274"/>
    <w:rsid w:val="00C11873"/>
    <w:rsid w:val="00C27B23"/>
    <w:rsid w:val="00C4647D"/>
    <w:rsid w:val="00C5521B"/>
    <w:rsid w:val="00C64907"/>
    <w:rsid w:val="00C64A64"/>
    <w:rsid w:val="00CC2B44"/>
    <w:rsid w:val="00CC3C9E"/>
    <w:rsid w:val="00CE055D"/>
    <w:rsid w:val="00CF6C27"/>
    <w:rsid w:val="00D07EB9"/>
    <w:rsid w:val="00D2015D"/>
    <w:rsid w:val="00D27496"/>
    <w:rsid w:val="00D33B45"/>
    <w:rsid w:val="00D60180"/>
    <w:rsid w:val="00D87067"/>
    <w:rsid w:val="00DA7CCA"/>
    <w:rsid w:val="00DD70B2"/>
    <w:rsid w:val="00E162B6"/>
    <w:rsid w:val="00E44699"/>
    <w:rsid w:val="00E56B63"/>
    <w:rsid w:val="00E61C67"/>
    <w:rsid w:val="00E62320"/>
    <w:rsid w:val="00EB64B9"/>
    <w:rsid w:val="00F4286C"/>
    <w:rsid w:val="00F5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287"/>
    <w:pPr>
      <w:keepNext/>
      <w:widowControl w:val="0"/>
      <w:suppressAutoHyphens/>
      <w:spacing w:after="120" w:line="100" w:lineRule="atLeast"/>
      <w:jc w:val="both"/>
    </w:pPr>
    <w:rPr>
      <w:rFonts w:ascii="Times New Roman" w:hAnsi="Times New Roman" w:cs="Cambria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1737"/>
    <w:pPr>
      <w:widowControl/>
      <w:tabs>
        <w:tab w:val="left" w:pos="0"/>
      </w:tabs>
      <w:suppressAutoHyphens w:val="0"/>
      <w:overflowPunct w:val="0"/>
      <w:autoSpaceDE w:val="0"/>
      <w:autoSpaceDN w:val="0"/>
      <w:adjustRightInd w:val="0"/>
      <w:spacing w:after="0" w:line="240" w:lineRule="auto"/>
      <w:ind w:firstLine="3686"/>
      <w:jc w:val="left"/>
      <w:outlineLvl w:val="0"/>
    </w:pPr>
    <w:rPr>
      <w:rFonts w:cs="Times New Roman"/>
      <w:b/>
      <w:sz w:val="20"/>
      <w:szCs w:val="20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737"/>
    <w:rPr>
      <w:rFonts w:ascii="Times New Roman" w:hAnsi="Times New Roman" w:cs="Times New Roman"/>
      <w:b/>
      <w:sz w:val="20"/>
    </w:rPr>
  </w:style>
  <w:style w:type="character" w:styleId="FootnoteReference">
    <w:name w:val="footnote reference"/>
    <w:basedOn w:val="DefaultParagraphFont"/>
    <w:uiPriority w:val="99"/>
    <w:rsid w:val="00282287"/>
    <w:rPr>
      <w:rFonts w:cs="Times New Roman"/>
      <w:position w:val="22"/>
      <w:sz w:val="14"/>
    </w:rPr>
  </w:style>
  <w:style w:type="character" w:customStyle="1" w:styleId="TestonotaapidipaginaCarattere">
    <w:name w:val="Testo nota a piè di pagina Carattere"/>
    <w:uiPriority w:val="99"/>
    <w:rsid w:val="00282287"/>
    <w:rPr>
      <w:rFonts w:ascii="Times New Roman" w:hAnsi="Times New Roman"/>
      <w:sz w:val="20"/>
      <w:lang w:eastAsia="ar-SA" w:bidi="ar-SA"/>
    </w:rPr>
  </w:style>
  <w:style w:type="character" w:customStyle="1" w:styleId="TestonotaapidipaginaCarattere1">
    <w:name w:val="Testo nota a piè di pagina Carattere1"/>
    <w:uiPriority w:val="99"/>
    <w:rsid w:val="00282287"/>
    <w:rPr>
      <w:rFonts w:ascii="Times New Roman" w:hAnsi="Times New Roman"/>
      <w:sz w:val="24"/>
      <w:lang w:eastAsia="ar-SA" w:bidi="ar-SA"/>
    </w:rPr>
  </w:style>
  <w:style w:type="character" w:customStyle="1" w:styleId="TitoloCarattere">
    <w:name w:val="Titolo Carattere"/>
    <w:uiPriority w:val="99"/>
    <w:rsid w:val="00282287"/>
    <w:rPr>
      <w:rFonts w:ascii="Times New Roman" w:hAnsi="Times New Roman"/>
      <w:b/>
      <w:i/>
      <w:sz w:val="32"/>
      <w:lang w:eastAsia="ar-SA" w:bidi="ar-SA"/>
    </w:rPr>
  </w:style>
  <w:style w:type="character" w:customStyle="1" w:styleId="IntestazioneCarattere">
    <w:name w:val="Intestazione Carattere"/>
    <w:uiPriority w:val="99"/>
    <w:rsid w:val="00282287"/>
    <w:rPr>
      <w:rFonts w:ascii="Times New Roman" w:hAnsi="Times New Roman"/>
      <w:sz w:val="24"/>
      <w:lang w:eastAsia="ar-SA" w:bidi="ar-SA"/>
    </w:rPr>
  </w:style>
  <w:style w:type="character" w:customStyle="1" w:styleId="PidipaginaCarattere">
    <w:name w:val="Piè di pagina Carattere"/>
    <w:uiPriority w:val="99"/>
    <w:rsid w:val="00282287"/>
    <w:rPr>
      <w:rFonts w:ascii="Times New Roman" w:hAnsi="Times New Roman"/>
      <w:sz w:val="24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282287"/>
    <w:rPr>
      <w:rFonts w:cs="Times New Roman"/>
      <w:sz w:val="16"/>
    </w:rPr>
  </w:style>
  <w:style w:type="character" w:customStyle="1" w:styleId="TestocommentoCarattere">
    <w:name w:val="Testo commento Carattere"/>
    <w:uiPriority w:val="99"/>
    <w:rsid w:val="00282287"/>
    <w:rPr>
      <w:rFonts w:ascii="Times New Roman" w:hAnsi="Times New Roman"/>
      <w:sz w:val="20"/>
      <w:lang w:eastAsia="ar-SA" w:bidi="ar-SA"/>
    </w:rPr>
  </w:style>
  <w:style w:type="character" w:customStyle="1" w:styleId="SoggettocommentoCarattere">
    <w:name w:val="Soggetto commento Carattere"/>
    <w:uiPriority w:val="99"/>
    <w:rsid w:val="00282287"/>
    <w:rPr>
      <w:rFonts w:ascii="Times New Roman" w:hAnsi="Times New Roman"/>
      <w:b/>
      <w:sz w:val="20"/>
      <w:lang w:eastAsia="ar-SA" w:bidi="ar-SA"/>
    </w:rPr>
  </w:style>
  <w:style w:type="character" w:customStyle="1" w:styleId="TestofumettoCarattere">
    <w:name w:val="Testo fumetto Carattere"/>
    <w:uiPriority w:val="99"/>
    <w:rsid w:val="00282287"/>
    <w:rPr>
      <w:rFonts w:ascii="Tahoma" w:hAnsi="Tahoma"/>
      <w:sz w:val="16"/>
      <w:lang w:eastAsia="ar-SA" w:bidi="ar-SA"/>
    </w:rPr>
  </w:style>
  <w:style w:type="character" w:customStyle="1" w:styleId="WWCharLFO13LVL1">
    <w:name w:val="WW_CharLFO13LVL1"/>
    <w:uiPriority w:val="99"/>
    <w:rsid w:val="00282287"/>
    <w:rPr>
      <w:rFonts w:ascii="Times New Roman" w:hAnsi="Times New Roman"/>
    </w:rPr>
  </w:style>
  <w:style w:type="character" w:customStyle="1" w:styleId="WWCharLFO13LVL2">
    <w:name w:val="WW_CharLFO13LVL2"/>
    <w:uiPriority w:val="99"/>
    <w:rsid w:val="00282287"/>
    <w:rPr>
      <w:rFonts w:ascii="Courier New" w:hAnsi="Courier New"/>
    </w:rPr>
  </w:style>
  <w:style w:type="character" w:customStyle="1" w:styleId="WWCharLFO13LVL3">
    <w:name w:val="WW_CharLFO13LVL3"/>
    <w:uiPriority w:val="99"/>
    <w:rsid w:val="00282287"/>
    <w:rPr>
      <w:rFonts w:ascii="Wingdings" w:hAnsi="Wingdings"/>
    </w:rPr>
  </w:style>
  <w:style w:type="character" w:customStyle="1" w:styleId="WWCharLFO13LVL4">
    <w:name w:val="WW_CharLFO13LVL4"/>
    <w:uiPriority w:val="99"/>
    <w:rsid w:val="00282287"/>
    <w:rPr>
      <w:rFonts w:ascii="Symbol" w:hAnsi="Symbol"/>
    </w:rPr>
  </w:style>
  <w:style w:type="character" w:customStyle="1" w:styleId="WWCharLFO13LVL5">
    <w:name w:val="WW_CharLFO13LVL5"/>
    <w:uiPriority w:val="99"/>
    <w:rsid w:val="00282287"/>
    <w:rPr>
      <w:rFonts w:ascii="Courier New" w:hAnsi="Courier New"/>
    </w:rPr>
  </w:style>
  <w:style w:type="character" w:customStyle="1" w:styleId="WWCharLFO13LVL6">
    <w:name w:val="WW_CharLFO13LVL6"/>
    <w:uiPriority w:val="99"/>
    <w:rsid w:val="00282287"/>
    <w:rPr>
      <w:rFonts w:ascii="Wingdings" w:hAnsi="Wingdings"/>
    </w:rPr>
  </w:style>
  <w:style w:type="character" w:customStyle="1" w:styleId="WWCharLFO13LVL7">
    <w:name w:val="WW_CharLFO13LVL7"/>
    <w:uiPriority w:val="99"/>
    <w:rsid w:val="00282287"/>
    <w:rPr>
      <w:rFonts w:ascii="Symbol" w:hAnsi="Symbol"/>
    </w:rPr>
  </w:style>
  <w:style w:type="character" w:customStyle="1" w:styleId="WWCharLFO13LVL8">
    <w:name w:val="WW_CharLFO13LVL8"/>
    <w:uiPriority w:val="99"/>
    <w:rsid w:val="00282287"/>
    <w:rPr>
      <w:rFonts w:ascii="Courier New" w:hAnsi="Courier New"/>
    </w:rPr>
  </w:style>
  <w:style w:type="character" w:customStyle="1" w:styleId="WWCharLFO13LVL9">
    <w:name w:val="WW_CharLFO13LVL9"/>
    <w:uiPriority w:val="99"/>
    <w:rsid w:val="00282287"/>
    <w:rPr>
      <w:rFonts w:ascii="Wingdings" w:hAnsi="Wingdings"/>
    </w:rPr>
  </w:style>
  <w:style w:type="character" w:customStyle="1" w:styleId="WWCharLFO15LVL1">
    <w:name w:val="WW_CharLFO15LVL1"/>
    <w:uiPriority w:val="99"/>
    <w:rsid w:val="00282287"/>
    <w:rPr>
      <w:rFonts w:ascii="Times New Roman" w:hAnsi="Times New Roman"/>
      <w:sz w:val="20"/>
    </w:rPr>
  </w:style>
  <w:style w:type="character" w:customStyle="1" w:styleId="WWCharLFO15LVL2">
    <w:name w:val="WW_CharLFO15LVL2"/>
    <w:uiPriority w:val="99"/>
    <w:rsid w:val="00282287"/>
    <w:rPr>
      <w:rFonts w:ascii="Courier New" w:hAnsi="Courier New"/>
    </w:rPr>
  </w:style>
  <w:style w:type="character" w:customStyle="1" w:styleId="WWCharLFO15LVL3">
    <w:name w:val="WW_CharLFO15LVL3"/>
    <w:uiPriority w:val="99"/>
    <w:rsid w:val="00282287"/>
    <w:rPr>
      <w:rFonts w:ascii="Wingdings" w:hAnsi="Wingdings"/>
    </w:rPr>
  </w:style>
  <w:style w:type="character" w:customStyle="1" w:styleId="WWCharLFO15LVL4">
    <w:name w:val="WW_CharLFO15LVL4"/>
    <w:uiPriority w:val="99"/>
    <w:rsid w:val="00282287"/>
    <w:rPr>
      <w:rFonts w:ascii="Symbol" w:hAnsi="Symbol"/>
    </w:rPr>
  </w:style>
  <w:style w:type="character" w:customStyle="1" w:styleId="WWCharLFO15LVL5">
    <w:name w:val="WW_CharLFO15LVL5"/>
    <w:uiPriority w:val="99"/>
    <w:rsid w:val="00282287"/>
    <w:rPr>
      <w:rFonts w:ascii="Courier New" w:hAnsi="Courier New"/>
    </w:rPr>
  </w:style>
  <w:style w:type="character" w:customStyle="1" w:styleId="WWCharLFO15LVL6">
    <w:name w:val="WW_CharLFO15LVL6"/>
    <w:uiPriority w:val="99"/>
    <w:rsid w:val="00282287"/>
    <w:rPr>
      <w:rFonts w:ascii="Wingdings" w:hAnsi="Wingdings"/>
    </w:rPr>
  </w:style>
  <w:style w:type="character" w:customStyle="1" w:styleId="WWCharLFO15LVL7">
    <w:name w:val="WW_CharLFO15LVL7"/>
    <w:uiPriority w:val="99"/>
    <w:rsid w:val="00282287"/>
    <w:rPr>
      <w:rFonts w:ascii="Symbol" w:hAnsi="Symbol"/>
    </w:rPr>
  </w:style>
  <w:style w:type="character" w:customStyle="1" w:styleId="WWCharLFO15LVL8">
    <w:name w:val="WW_CharLFO15LVL8"/>
    <w:uiPriority w:val="99"/>
    <w:rsid w:val="00282287"/>
    <w:rPr>
      <w:rFonts w:ascii="Courier New" w:hAnsi="Courier New"/>
    </w:rPr>
  </w:style>
  <w:style w:type="character" w:customStyle="1" w:styleId="WWCharLFO15LVL9">
    <w:name w:val="WW_CharLFO15LVL9"/>
    <w:uiPriority w:val="99"/>
    <w:rsid w:val="00282287"/>
    <w:rPr>
      <w:rFonts w:ascii="Wingdings" w:hAnsi="Wingdings"/>
    </w:rPr>
  </w:style>
  <w:style w:type="character" w:customStyle="1" w:styleId="Caratteredellanota">
    <w:name w:val="Carattere della nota"/>
    <w:uiPriority w:val="99"/>
    <w:rsid w:val="00282287"/>
  </w:style>
  <w:style w:type="paragraph" w:styleId="FootnoteText">
    <w:name w:val="footnote text"/>
    <w:basedOn w:val="Normal"/>
    <w:link w:val="FootnoteTextChar"/>
    <w:uiPriority w:val="99"/>
    <w:rsid w:val="002822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E3DE9"/>
    <w:rPr>
      <w:rFonts w:ascii="Times New Roman" w:hAnsi="Times New Roman" w:cs="Times New Roman"/>
      <w:sz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282287"/>
    <w:pPr>
      <w:ind w:left="357" w:hanging="357"/>
    </w:pPr>
  </w:style>
  <w:style w:type="paragraph" w:styleId="Title">
    <w:name w:val="Title"/>
    <w:basedOn w:val="Normal"/>
    <w:next w:val="Normal"/>
    <w:link w:val="TitleChar"/>
    <w:autoRedefine/>
    <w:uiPriority w:val="99"/>
    <w:qFormat/>
    <w:rsid w:val="00AA1960"/>
    <w:pPr>
      <w:pageBreakBefore/>
      <w:numPr>
        <w:numId w:val="1"/>
      </w:numPr>
      <w:spacing w:before="240" w:after="240"/>
      <w:jc w:val="right"/>
      <w:outlineLvl w:val="0"/>
    </w:pPr>
    <w:rPr>
      <w:rFonts w:ascii="Cambria" w:hAnsi="Cambria" w:cs="Times New Roman"/>
      <w:b/>
      <w:bCs/>
      <w:i/>
    </w:rPr>
  </w:style>
  <w:style w:type="character" w:customStyle="1" w:styleId="TitleChar">
    <w:name w:val="Title Char"/>
    <w:basedOn w:val="DefaultParagraphFont"/>
    <w:link w:val="Title"/>
    <w:uiPriority w:val="99"/>
    <w:locked/>
    <w:rsid w:val="00AA1960"/>
    <w:rPr>
      <w:rFonts w:ascii="Cambria" w:hAnsi="Cambria" w:cs="Times New Roman"/>
      <w:b/>
      <w:i/>
      <w:sz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282287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3DE9"/>
    <w:rPr>
      <w:rFonts w:ascii="Times New Roman" w:hAnsi="Times New Roman" w:cs="Times New Roman"/>
      <w:sz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282287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3DE9"/>
    <w:rPr>
      <w:rFonts w:ascii="Times New Roman" w:hAnsi="Times New Roman"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82287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3DE9"/>
    <w:rPr>
      <w:rFonts w:ascii="Times New Roman" w:hAnsi="Times New Roman" w:cs="Times New Roman"/>
      <w:sz w:val="24"/>
      <w:lang w:eastAsia="ar-SA" w:bidi="ar-SA"/>
    </w:rPr>
  </w:style>
  <w:style w:type="paragraph" w:customStyle="1" w:styleId="Default">
    <w:name w:val="Default"/>
    <w:uiPriority w:val="99"/>
    <w:rsid w:val="00282287"/>
    <w:pPr>
      <w:keepNext/>
      <w:suppressAutoHyphens/>
      <w:autoSpaceDE w:val="0"/>
      <w:spacing w:line="100" w:lineRule="atLeast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282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E3DE9"/>
    <w:rPr>
      <w:rFonts w:ascii="Times New Roman" w:hAnsi="Times New Roman" w:cs="Times New Roman"/>
      <w:sz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2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E3DE9"/>
    <w:rPr>
      <w:b/>
    </w:rPr>
  </w:style>
  <w:style w:type="paragraph" w:styleId="BalloonText">
    <w:name w:val="Balloon Text"/>
    <w:basedOn w:val="Normal"/>
    <w:link w:val="BalloonTextChar"/>
    <w:uiPriority w:val="99"/>
    <w:rsid w:val="00282287"/>
    <w:pPr>
      <w:spacing w:after="0"/>
    </w:pPr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3DE9"/>
    <w:rPr>
      <w:rFonts w:ascii="Times New Roman" w:hAnsi="Times New Roman"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2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491</Words>
  <Characters>2799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di svolgimento della rilevazione</dc:title>
  <dc:subject/>
  <dc:creator>i.siciliani</dc:creator>
  <cp:keywords/>
  <dc:description/>
  <cp:lastModifiedBy>.</cp:lastModifiedBy>
  <cp:revision>3</cp:revision>
  <cp:lastPrinted>2021-06-30T05:54:00Z</cp:lastPrinted>
  <dcterms:created xsi:type="dcterms:W3CDTF">2021-06-30T05:55:00Z</dcterms:created>
  <dcterms:modified xsi:type="dcterms:W3CDTF">2021-06-30T06:01:00Z</dcterms:modified>
</cp:coreProperties>
</file>