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8B" w:rsidRPr="00476C6C" w:rsidRDefault="00F1498B" w:rsidP="002231F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76C6C">
        <w:rPr>
          <w:rFonts w:ascii="Times New Roman" w:hAnsi="Times New Roman"/>
          <w:b/>
          <w:sz w:val="26"/>
          <w:szCs w:val="26"/>
        </w:rPr>
        <w:t xml:space="preserve">Al Sig. Sindaco </w:t>
      </w:r>
    </w:p>
    <w:p w:rsidR="00F1498B" w:rsidRPr="00476C6C" w:rsidRDefault="00F1498B" w:rsidP="004E777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</w:t>
      </w:r>
      <w:r w:rsidRPr="00476C6C">
        <w:rPr>
          <w:rFonts w:ascii="Times New Roman" w:hAnsi="Times New Roman"/>
          <w:b/>
          <w:sz w:val="26"/>
          <w:szCs w:val="26"/>
        </w:rPr>
        <w:t xml:space="preserve">el Comune di Giugliano in Campania </w:t>
      </w:r>
    </w:p>
    <w:p w:rsidR="00F1498B" w:rsidRDefault="00F1498B" w:rsidP="004E77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498B" w:rsidRDefault="00F1498B" w:rsidP="004E77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498B" w:rsidRPr="004E7771" w:rsidRDefault="00F1498B" w:rsidP="004E77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498B" w:rsidRPr="00476C6C" w:rsidRDefault="00F1498B" w:rsidP="00476C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6C6C">
        <w:rPr>
          <w:rFonts w:ascii="Times New Roman" w:hAnsi="Times New Roman"/>
          <w:b/>
          <w:sz w:val="26"/>
          <w:szCs w:val="26"/>
        </w:rPr>
        <w:t>Oggetto</w:t>
      </w:r>
      <w:r w:rsidRPr="00476C6C">
        <w:rPr>
          <w:rFonts w:ascii="Times New Roman" w:hAnsi="Times New Roman"/>
          <w:sz w:val="26"/>
          <w:szCs w:val="26"/>
        </w:rPr>
        <w:t xml:space="preserve">: Proposta di candidatura per l’assunzione di incarico a componente l’Organismo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76C6C">
        <w:rPr>
          <w:rFonts w:ascii="Times New Roman" w:hAnsi="Times New Roman"/>
          <w:sz w:val="26"/>
          <w:szCs w:val="26"/>
        </w:rPr>
        <w:t>Indipendente di Valutazione (O.I.V.)</w:t>
      </w:r>
    </w:p>
    <w:p w:rsidR="00F1498B" w:rsidRPr="00476C6C" w:rsidRDefault="00F1498B" w:rsidP="00476C6C">
      <w:pPr>
        <w:jc w:val="both"/>
        <w:rPr>
          <w:rFonts w:ascii="Times New Roman" w:hAnsi="Times New Roman"/>
          <w:sz w:val="26"/>
          <w:szCs w:val="26"/>
        </w:rPr>
      </w:pPr>
    </w:p>
    <w:p w:rsidR="00F1498B" w:rsidRDefault="00F1498B" w:rsidP="00476C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6C6C">
        <w:rPr>
          <w:rFonts w:ascii="Times New Roman" w:hAnsi="Times New Roman"/>
          <w:sz w:val="26"/>
          <w:szCs w:val="26"/>
        </w:rPr>
        <w:t>Il</w:t>
      </w:r>
      <w:r>
        <w:rPr>
          <w:rFonts w:ascii="Times New Roman" w:hAnsi="Times New Roman"/>
          <w:sz w:val="26"/>
          <w:szCs w:val="26"/>
        </w:rPr>
        <w:t>/La sottoscritto/a________________________________________________________</w:t>
      </w:r>
    </w:p>
    <w:p w:rsidR="00F1498B" w:rsidRDefault="00F1498B" w:rsidP="00476C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nato/a a ________________________________________________________________</w:t>
      </w:r>
    </w:p>
    <w:p w:rsidR="00F1498B" w:rsidRDefault="00F1498B" w:rsidP="00476C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_____________________________________________________________________</w:t>
      </w:r>
    </w:p>
    <w:p w:rsidR="00F1498B" w:rsidRDefault="00F1498B" w:rsidP="00476C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residente a ______________________________________________________________</w:t>
      </w:r>
    </w:p>
    <w:p w:rsidR="00F1498B" w:rsidRDefault="00F1498B" w:rsidP="00476C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indirizzo________________________________________________________________</w:t>
      </w:r>
    </w:p>
    <w:p w:rsidR="00F1498B" w:rsidRDefault="00F1498B" w:rsidP="00201C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domiciliato (da indicare solo se diverso dalla residenza)___________________________</w:t>
      </w:r>
    </w:p>
    <w:p w:rsidR="00F1498B" w:rsidRDefault="00F1498B" w:rsidP="00476C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telefono____________________________cell.____________________________________</w:t>
      </w:r>
    </w:p>
    <w:p w:rsidR="00F1498B" w:rsidRDefault="00F1498B" w:rsidP="00476C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e-mail ____________________________pec ___________________________________</w:t>
      </w:r>
    </w:p>
    <w:p w:rsidR="00F1498B" w:rsidRDefault="00F1498B" w:rsidP="00476C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relazione all’avviso pubblico comunale del………………………presenta la propria candidatura per l’incarico di componente dell’Organismo Indipendente di Valutazione del Comune di Giugliano in Campania.</w:t>
      </w:r>
    </w:p>
    <w:p w:rsidR="00F1498B" w:rsidRDefault="00F1498B" w:rsidP="00476C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tal proposito</w:t>
      </w:r>
    </w:p>
    <w:p w:rsidR="00F1498B" w:rsidRPr="00476C6C" w:rsidRDefault="00F1498B" w:rsidP="00476C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C6C">
        <w:rPr>
          <w:rFonts w:ascii="Times New Roman" w:hAnsi="Times New Roman"/>
          <w:b/>
          <w:sz w:val="26"/>
          <w:szCs w:val="26"/>
        </w:rPr>
        <w:t>dichiara</w:t>
      </w:r>
    </w:p>
    <w:p w:rsidR="00F1498B" w:rsidRPr="00AB0E35" w:rsidRDefault="00F1498B" w:rsidP="00476C6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B0E35">
        <w:rPr>
          <w:rFonts w:ascii="Times New Roman" w:hAnsi="Times New Roman"/>
          <w:b/>
          <w:sz w:val="26"/>
          <w:szCs w:val="26"/>
        </w:rPr>
        <w:t>ai sensi degli artt. 75 e 76 del D.P.R. 445/00, sotto la propria responsabilità civile e penale</w:t>
      </w:r>
    </w:p>
    <w:p w:rsidR="00F1498B" w:rsidRPr="0027267E" w:rsidRDefault="00F1498B" w:rsidP="0027267E">
      <w:pPr>
        <w:pStyle w:val="Default"/>
        <w:ind w:right="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□ di essere </w:t>
      </w:r>
      <w:r w:rsidRPr="0027267E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scritto</w:t>
      </w:r>
      <w:r w:rsidRPr="0027267E">
        <w:rPr>
          <w:rFonts w:ascii="Times New Roman" w:hAnsi="Times New Roman" w:cs="Times New Roman"/>
          <w:sz w:val="26"/>
          <w:szCs w:val="26"/>
        </w:rPr>
        <w:t xml:space="preserve"> nell’Elenco na</w:t>
      </w:r>
      <w:r>
        <w:rPr>
          <w:rFonts w:ascii="Times New Roman" w:hAnsi="Times New Roman" w:cs="Times New Roman"/>
          <w:sz w:val="26"/>
          <w:szCs w:val="26"/>
        </w:rPr>
        <w:t xml:space="preserve">zionale dei componenti l’O.I.V. </w:t>
      </w:r>
      <w:r w:rsidRPr="00120B14">
        <w:rPr>
          <w:rFonts w:ascii="Times New Roman" w:hAnsi="Times New Roman" w:cs="Times New Roman"/>
          <w:sz w:val="26"/>
          <w:szCs w:val="26"/>
        </w:rPr>
        <w:t>ed iscrizione nella 2^ o 3^ fascia professionale dell’Elenco nazionale per il Presidente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498B" w:rsidRDefault="00F1498B" w:rsidP="00AB0E35">
      <w:pPr>
        <w:pStyle w:val="Default"/>
        <w:ind w:left="33" w:right="67"/>
        <w:jc w:val="both"/>
        <w:rPr>
          <w:rFonts w:ascii="Times New Roman" w:hAnsi="Times New Roman" w:cs="Times New Roman"/>
          <w:sz w:val="26"/>
          <w:szCs w:val="26"/>
        </w:rPr>
      </w:pPr>
      <w:r w:rsidRPr="00AB0E35">
        <w:rPr>
          <w:rFonts w:ascii="Times New Roman" w:hAnsi="Times New Roman" w:cs="Times New Roman"/>
          <w:sz w:val="26"/>
          <w:szCs w:val="26"/>
        </w:rPr>
        <w:t>di non trovarsi nelle</w:t>
      </w:r>
      <w:r>
        <w:rPr>
          <w:rFonts w:ascii="Times New Roman" w:hAnsi="Times New Roman" w:cs="Times New Roman"/>
          <w:sz w:val="26"/>
          <w:szCs w:val="26"/>
        </w:rPr>
        <w:t xml:space="preserve"> condizioni sotto riportate quali stabilite </w:t>
      </w:r>
      <w:r w:rsidRPr="00AB0E35">
        <w:rPr>
          <w:rFonts w:ascii="Times New Roman" w:hAnsi="Times New Roman" w:cs="Times New Roman"/>
          <w:sz w:val="26"/>
          <w:szCs w:val="26"/>
        </w:rPr>
        <w:t xml:space="preserve">dal decreto del Ministro per la semplificazione e la pubblica amministrazione,  del 2 dicembre 2016; dagli artt. 53 al </w:t>
      </w:r>
      <w:r>
        <w:rPr>
          <w:rFonts w:ascii="Times New Roman" w:hAnsi="Times New Roman" w:cs="Times New Roman"/>
          <w:sz w:val="26"/>
          <w:szCs w:val="26"/>
        </w:rPr>
        <w:t xml:space="preserve">65 del </w:t>
      </w:r>
      <w:r w:rsidRPr="00AB0E35">
        <w:rPr>
          <w:rFonts w:ascii="Times New Roman" w:hAnsi="Times New Roman" w:cs="Times New Roman"/>
          <w:sz w:val="26"/>
          <w:szCs w:val="26"/>
        </w:rPr>
        <w:t>regolamento comunale sull’organizzazione degli Uffici e dei servizi</w:t>
      </w:r>
      <w:r>
        <w:rPr>
          <w:rFonts w:ascii="Times New Roman" w:hAnsi="Times New Roman" w:cs="Times New Roman"/>
          <w:sz w:val="26"/>
          <w:szCs w:val="26"/>
        </w:rPr>
        <w:t xml:space="preserve"> approvato con D.G.C. n.409 del 14.10.2009</w:t>
      </w:r>
      <w:r w:rsidRPr="00AB0E3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oltre che</w:t>
      </w:r>
      <w:r w:rsidRPr="00AB0E35">
        <w:rPr>
          <w:rFonts w:ascii="Times New Roman" w:hAnsi="Times New Roman" w:cs="Times New Roman"/>
          <w:sz w:val="26"/>
          <w:szCs w:val="26"/>
        </w:rPr>
        <w:t xml:space="preserve"> da</w:t>
      </w:r>
      <w:r>
        <w:rPr>
          <w:rFonts w:ascii="Times New Roman" w:hAnsi="Times New Roman" w:cs="Times New Roman"/>
          <w:sz w:val="26"/>
          <w:szCs w:val="26"/>
        </w:rPr>
        <w:t>lle</w:t>
      </w:r>
      <w:r w:rsidRPr="00AB0E35">
        <w:rPr>
          <w:rFonts w:ascii="Times New Roman" w:hAnsi="Times New Roman" w:cs="Times New Roman"/>
          <w:sz w:val="26"/>
          <w:szCs w:val="26"/>
        </w:rPr>
        <w:t xml:space="preserve"> disposizioni di legge specifiche e regolamentari dell’Ente</w:t>
      </w:r>
      <w:r>
        <w:rPr>
          <w:rFonts w:ascii="Times New Roman" w:hAnsi="Times New Roman" w:cs="Times New Roman"/>
          <w:sz w:val="26"/>
          <w:szCs w:val="26"/>
        </w:rPr>
        <w:t xml:space="preserve"> in materia</w:t>
      </w:r>
      <w:r w:rsidRPr="00AB0E35">
        <w:rPr>
          <w:rFonts w:ascii="Times New Roman" w:hAnsi="Times New Roman" w:cs="Times New Roman"/>
          <w:sz w:val="26"/>
          <w:szCs w:val="26"/>
        </w:rPr>
        <w:t>, ed in particolare:</w:t>
      </w:r>
    </w:p>
    <w:p w:rsidR="00F1498B" w:rsidRDefault="00F1498B" w:rsidP="00AB0E35">
      <w:pPr>
        <w:pStyle w:val="Default"/>
        <w:ind w:left="33" w:right="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di non essere stato condannato, anche con sentenza non passata in giudicato, per i reati previsti dal capo I del Titolo II del libro II del Codice penale;</w:t>
      </w:r>
    </w:p>
    <w:p w:rsidR="00F1498B" w:rsidRPr="00201CEA" w:rsidRDefault="00F1498B" w:rsidP="00201CEA">
      <w:pPr>
        <w:pStyle w:val="Default"/>
        <w:ind w:right="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di non aver riportato condanne penali o avere procedimenti penali pendenti ai sensi degli articoli 58 e 59 del D.Lgs. 267/2000, come sostituiti dagli artt.10 e </w:t>
      </w:r>
      <w:smartTag w:uri="urn:schemas-microsoft-com:office:smarttags" w:element="metricconverter">
        <w:smartTagPr>
          <w:attr w:name="ProductID" w:val="11 L"/>
        </w:smartTagPr>
        <w:r>
          <w:rPr>
            <w:rFonts w:ascii="Times New Roman" w:hAnsi="Times New Roman" w:cs="Times New Roman"/>
            <w:sz w:val="26"/>
            <w:szCs w:val="26"/>
          </w:rPr>
          <w:t>11 L</w:t>
        </w:r>
      </w:smartTag>
      <w:r>
        <w:rPr>
          <w:rFonts w:ascii="Times New Roman" w:hAnsi="Times New Roman" w:cs="Times New Roman"/>
          <w:sz w:val="26"/>
          <w:szCs w:val="26"/>
        </w:rPr>
        <w:t>.235/12 o ai sensi degli articoli 75 e 76 D.P.R. 445/2000; nè</w:t>
      </w:r>
      <w:r w:rsidRPr="00201CEA">
        <w:rPr>
          <w:rFonts w:ascii="Times New Roman" w:hAnsi="Times New Roman" w:cs="Times New Roman"/>
          <w:sz w:val="26"/>
          <w:szCs w:val="26"/>
        </w:rPr>
        <w:t xml:space="preserve"> essere destinatari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201CEA">
        <w:rPr>
          <w:rFonts w:ascii="Times New Roman" w:hAnsi="Times New Roman" w:cs="Times New Roman"/>
          <w:sz w:val="26"/>
          <w:szCs w:val="26"/>
        </w:rPr>
        <w:t xml:space="preserve"> di provvedimenti giudiziari iscritti nel casellario giudiziario, </w:t>
      </w:r>
      <w:r>
        <w:rPr>
          <w:rFonts w:ascii="Times New Roman" w:hAnsi="Times New Roman" w:cs="Times New Roman"/>
          <w:sz w:val="26"/>
          <w:szCs w:val="26"/>
        </w:rPr>
        <w:t>neppure con</w:t>
      </w:r>
      <w:r w:rsidRPr="00201CEA">
        <w:rPr>
          <w:rFonts w:ascii="Times New Roman" w:hAnsi="Times New Roman" w:cs="Times New Roman"/>
          <w:sz w:val="26"/>
          <w:szCs w:val="26"/>
        </w:rPr>
        <w:t xml:space="preserve"> sentenza definitiva ai sensi dell’art.444 c.p.p.;</w:t>
      </w:r>
    </w:p>
    <w:p w:rsidR="00F1498B" w:rsidRPr="00201CEA" w:rsidRDefault="00F1498B" w:rsidP="00AB0E35">
      <w:pPr>
        <w:pStyle w:val="Default"/>
        <w:ind w:left="33" w:right="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di </w:t>
      </w:r>
      <w:r w:rsidRPr="00201CEA">
        <w:rPr>
          <w:rFonts w:ascii="Times New Roman" w:hAnsi="Times New Roman" w:cs="Times New Roman"/>
          <w:sz w:val="26"/>
          <w:szCs w:val="26"/>
        </w:rPr>
        <w:t>non aver riportato condanna nei giudizi di responsabilità contabile e amministrativa per danno erariale</w:t>
      </w:r>
    </w:p>
    <w:p w:rsidR="00F1498B" w:rsidRDefault="00F1498B" w:rsidP="00AB0E35">
      <w:pPr>
        <w:pStyle w:val="Default"/>
        <w:ind w:left="33" w:right="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di non aver svolto incarichi di indirizzo politico o ricoperto cariche pubbliche elettive presso l’Amministrazione interessata, nel triennio precedente la nomina;</w:t>
      </w:r>
    </w:p>
    <w:p w:rsidR="00F1498B" w:rsidRDefault="00F1498B" w:rsidP="00AB0E35">
      <w:pPr>
        <w:pStyle w:val="Default"/>
        <w:ind w:left="33" w:right="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di non essere Responsabile della prevenzione della corruzione presso la stessa Amministrazione;</w:t>
      </w:r>
    </w:p>
    <w:p w:rsidR="00F1498B" w:rsidRDefault="00F1498B" w:rsidP="00AB0E35">
      <w:pPr>
        <w:pStyle w:val="Default"/>
        <w:ind w:left="33" w:right="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di non trovarsi nei confronti dell’amministrazione in una situazione di conflitto, anche potenziale, di interessi propri, del coniuge, di conviventi, di parenti, di affini entro il secondo grado;</w:t>
      </w:r>
    </w:p>
    <w:p w:rsidR="00F1498B" w:rsidRDefault="00F1498B" w:rsidP="00AB0E35">
      <w:pPr>
        <w:pStyle w:val="Default"/>
        <w:ind w:left="33" w:right="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di non aver riportato una sanzione disciplinare superiore alla censura;</w:t>
      </w:r>
    </w:p>
    <w:p w:rsidR="00F1498B" w:rsidRPr="009037E6" w:rsidRDefault="00F1498B" w:rsidP="009037E6">
      <w:pPr>
        <w:pStyle w:val="Default"/>
        <w:ind w:left="33" w:right="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□ di non essere magistrato o avvocato dello Stato che svolge le funzioni nello stesso ambito territoriale regionale o distrettuale in cui opera l’Amministrazione presso cui deve essere costituito l’O.I.V.;</w:t>
      </w:r>
    </w:p>
    <w:p w:rsidR="00F1498B" w:rsidRDefault="00F1498B" w:rsidP="009037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di non aver svolto non episodicamente attività professionale in favore o contro l’Amministrazione;</w:t>
      </w:r>
    </w:p>
    <w:p w:rsidR="00F1498B" w:rsidRPr="00AB0E35" w:rsidRDefault="00F1498B" w:rsidP="009037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di non avere un rapporto di coniugio, di convivenza, di parentela o affinità entro il secondo grado con dirigenti in servizio nell’Amministrazione presso cui deve essere costituito l’O.I.V., o con il vertice politico-amministrativo o, comunque, con l’organo di indirizzo politico-amministrativo;</w:t>
      </w:r>
    </w:p>
    <w:p w:rsidR="00F1498B" w:rsidRDefault="00F1498B" w:rsidP="009037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di non essere stato motivatamente rimosso dall’incarico di componente O.I.V. prima della scadenza del mandato;</w:t>
      </w:r>
    </w:p>
    <w:p w:rsidR="00F1498B" w:rsidRDefault="00F1498B" w:rsidP="009037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di non essere revisore dei conti presso l’Amministrazione;</w:t>
      </w:r>
    </w:p>
    <w:p w:rsidR="00F1498B" w:rsidRDefault="00F1498B" w:rsidP="009037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di non incorrere presso l’Ente, nelle ipotesi di incompatibilità ed ineleggibilità previste per i revisori dei conti dall’art.236 del d.Lgs n.267/00;</w:t>
      </w:r>
    </w:p>
    <w:p w:rsidR="00F1498B" w:rsidRDefault="00F1498B" w:rsidP="009037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98B" w:rsidRDefault="00F1498B" w:rsidP="009037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Dichiara di confermare che quanto indicato nel curriculum vitae allegato, sottoscritto e completo dei dati anagrafici, dei titoli di studio e di tutte le informazioni ritenute utili, corrisponde al vero.</w:t>
      </w:r>
    </w:p>
    <w:p w:rsidR="00F1498B" w:rsidRDefault="00F1498B" w:rsidP="009037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98B" w:rsidRDefault="00F1498B" w:rsidP="004C18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498B" w:rsidRDefault="00F1498B" w:rsidP="004C18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</w:t>
      </w:r>
    </w:p>
    <w:p w:rsidR="00F1498B" w:rsidRDefault="00F1498B" w:rsidP="004C18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498B" w:rsidRDefault="00F1498B" w:rsidP="004C18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498B" w:rsidRDefault="00F1498B" w:rsidP="004C189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1898">
        <w:rPr>
          <w:rFonts w:ascii="Times New Roman" w:hAnsi="Times New Roman"/>
          <w:b/>
          <w:sz w:val="26"/>
          <w:szCs w:val="26"/>
        </w:rPr>
        <w:t>Informativa ex art.13 D.Lgs 196/2003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Ai sensi dell’art.13 del D.Lgs 196/2003 “Codice in materia di protezione dei dati personali” ed in relazione ai dati personali che si intendono trattare, secondo i principi di liceità, trasparenza e tutela della Sua riservatezza,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informiamo di quanto segue: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i dati da Lei forniti verranno trattati per la seguente finalità: conclusione procedimento di nomina e successivi adempimenti previsti dalla legge.</w:t>
      </w:r>
    </w:p>
    <w:p w:rsidR="00F1498B" w:rsidRPr="00D14830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il trattamento sarà effettuato con le seguenti modalità: manuale e/o informatica.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il conferimento dei dati è obbligatorio per l’emanazione del provvedimento di nomina e l’eventuale rifiuto di fornire tali dati comporta la mancata emanazione di tale atto.</w:t>
      </w:r>
    </w:p>
    <w:p w:rsidR="00F1498B" w:rsidRPr="004566B0" w:rsidRDefault="00F1498B" w:rsidP="004566B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i dati saranno comunicati agli Enti coinvolti e diffusi con la pubblicazione dell’atto di nomina </w:t>
      </w:r>
      <w:r w:rsidRPr="004566B0">
        <w:rPr>
          <w:rFonts w:ascii="Times New Roman" w:hAnsi="Times New Roman" w:cs="Times New Roman"/>
          <w:w w:val="105"/>
          <w:sz w:val="26"/>
          <w:szCs w:val="26"/>
        </w:rPr>
        <w:t xml:space="preserve">sul sito istituzionale del Comune, nell’apposita sezione del Portale delle </w:t>
      </w:r>
      <w:r w:rsidRPr="004566B0">
        <w:rPr>
          <w:rFonts w:ascii="Times New Roman" w:hAnsi="Times New Roman" w:cs="Times New Roman"/>
          <w:i/>
          <w:w w:val="105"/>
          <w:sz w:val="26"/>
          <w:szCs w:val="26"/>
        </w:rPr>
        <w:t>performance.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il trattamento potrà riguardare anche dati personali rientranti nel novero dei dati sensibili e/o giudiziari.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il trattamento su tali dati sensibili e/o giudiziari sarà effettuato ai sensi della vigente normativa.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il Titolare del trattamento è il Comune di Giugliano in Campania.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il Responsabile del trattamento è: Dirigente del Servizio Personale.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in ogni momento potrà esercitare i suoi diritti ai sensi dell’art.7 del D.Lgs 196/2003 che si trascrive qui di seguito integralmente.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98B" w:rsidRPr="00FE6D3E" w:rsidRDefault="00F1498B" w:rsidP="00546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E6D3E">
        <w:rPr>
          <w:rFonts w:ascii="Times New Roman" w:hAnsi="Times New Roman"/>
          <w:b/>
          <w:sz w:val="26"/>
          <w:szCs w:val="26"/>
        </w:rPr>
        <w:t>Decreto Legislativo n.196/2003</w:t>
      </w:r>
    </w:p>
    <w:p w:rsidR="00F1498B" w:rsidRDefault="00F1498B" w:rsidP="00546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E6D3E">
        <w:rPr>
          <w:rFonts w:ascii="Times New Roman" w:hAnsi="Times New Roman"/>
          <w:b/>
          <w:sz w:val="26"/>
          <w:szCs w:val="26"/>
        </w:rPr>
        <w:t>Art.7 – Diritto di accesso ai dati personali ed altri diritti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lastRenderedPageBreak/>
        <w:t>1.</w:t>
      </w:r>
      <w:r w:rsidRPr="005C643A">
        <w:rPr>
          <w:rFonts w:ascii="Times New Roman" w:hAnsi="Times New Roman"/>
          <w:sz w:val="26"/>
          <w:szCs w:val="26"/>
          <w:lang w:eastAsia="it-IT"/>
        </w:rPr>
        <w:t>L'interessato ha diritto di ottenere la conferma dell'esistenza o meno di dati personali che lo riguardano, anche se non ancora registrati, e la loro comunicazione in forma intelligibile.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2. L’interessato ha diritto di ottenere l’indicazione: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a) dell’origine dei dati personali;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b) delle finalità e modalità del trattamento;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D21EB3">
        <w:rPr>
          <w:rFonts w:ascii="Times New Roman" w:hAnsi="Times New Roman"/>
          <w:sz w:val="26"/>
          <w:szCs w:val="26"/>
          <w:lang w:eastAsia="it-IT"/>
        </w:rPr>
        <w:t>c) della logica applicata in caso di trattamento effettuato con l'ausilio di strumenti elettronici;</w:t>
      </w:r>
      <w:r w:rsidRPr="00D21EB3">
        <w:rPr>
          <w:rFonts w:ascii="Times New Roman" w:hAnsi="Times New Roman"/>
          <w:sz w:val="26"/>
          <w:szCs w:val="26"/>
          <w:lang w:eastAsia="it-IT"/>
        </w:rPr>
        <w:br/>
        <w:t xml:space="preserve">d) degli estremi identificativi del titolare, dei responsabili e </w:t>
      </w:r>
      <w:r>
        <w:rPr>
          <w:rFonts w:ascii="Times New Roman" w:hAnsi="Times New Roman"/>
          <w:sz w:val="26"/>
          <w:szCs w:val="26"/>
          <w:lang w:eastAsia="it-IT"/>
        </w:rPr>
        <w:t>del rappresentante designato ai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sensi dell’articolo 5, comma 2;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e) dei </w:t>
      </w:r>
      <w:r w:rsidRPr="00D21EB3">
        <w:rPr>
          <w:rFonts w:ascii="Times New Roman" w:hAnsi="Times New Roman"/>
          <w:sz w:val="26"/>
          <w:szCs w:val="26"/>
          <w:lang w:eastAsia="it-IT"/>
        </w:rPr>
        <w:t xml:space="preserve">soggetti o delle categorie di soggetti ai quali i dati personali possono essere comunicati o che possono </w:t>
      </w:r>
      <w:r>
        <w:rPr>
          <w:rFonts w:ascii="Times New Roman" w:hAnsi="Times New Roman"/>
          <w:sz w:val="26"/>
          <w:szCs w:val="26"/>
          <w:lang w:eastAsia="it-IT"/>
        </w:rPr>
        <w:t>venirne a conoscenza in qualità</w:t>
      </w:r>
      <w:r w:rsidRPr="00D21EB3">
        <w:rPr>
          <w:rFonts w:ascii="Times New Roman" w:hAnsi="Times New Roman"/>
          <w:sz w:val="26"/>
          <w:szCs w:val="26"/>
          <w:lang w:eastAsia="it-IT"/>
        </w:rPr>
        <w:t xml:space="preserve"> di rappresentante designato nel territorio dello Stato, di responsabili o incaricati</w:t>
      </w:r>
      <w:r>
        <w:rPr>
          <w:rFonts w:ascii="Times New Roman" w:hAnsi="Times New Roman"/>
          <w:sz w:val="26"/>
          <w:szCs w:val="26"/>
          <w:lang w:eastAsia="it-IT"/>
        </w:rPr>
        <w:t>.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3. l’interessato ha diritto di ottenere: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D21EB3">
        <w:rPr>
          <w:rFonts w:ascii="Times New Roman" w:hAnsi="Times New Roman"/>
          <w:sz w:val="26"/>
          <w:szCs w:val="26"/>
          <w:lang w:eastAsia="it-IT"/>
        </w:rPr>
        <w:t>a) l'aggiornamento, la rettificazione ovvero, quando vi ha interesse, l'integrazione dei dati;</w:t>
      </w:r>
      <w:r w:rsidRPr="00D21EB3">
        <w:rPr>
          <w:rFonts w:ascii="Times New Roman" w:hAnsi="Times New Roman"/>
          <w:sz w:val="26"/>
          <w:szCs w:val="26"/>
          <w:lang w:eastAsia="it-IT"/>
        </w:rPr>
        <w:br/>
        <w:t>b) la cancellazione, la trasformazione in forma anonima o il blocco dei dati trattati in violazione di legge, compresi quelli di cui non e' necessaria la conservazione in relazione agli scopi per i quali i dati sono stati raccolti o successivamente trattati;</w:t>
      </w:r>
      <w:r w:rsidRPr="00D21EB3">
        <w:rPr>
          <w:rFonts w:ascii="Times New Roman" w:hAnsi="Times New Roman"/>
          <w:sz w:val="26"/>
          <w:szCs w:val="26"/>
          <w:lang w:eastAsia="it-IT"/>
        </w:rPr>
        <w:br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4.</w:t>
      </w:r>
      <w:r w:rsidRPr="00D21EB3">
        <w:rPr>
          <w:rFonts w:ascii="Times New Roman" w:hAnsi="Times New Roman"/>
          <w:sz w:val="26"/>
          <w:szCs w:val="26"/>
          <w:lang w:eastAsia="it-IT"/>
        </w:rPr>
        <w:t xml:space="preserve">L'interessato </w:t>
      </w:r>
      <w:r>
        <w:rPr>
          <w:rFonts w:ascii="Times New Roman" w:hAnsi="Times New Roman"/>
          <w:sz w:val="26"/>
          <w:szCs w:val="26"/>
          <w:lang w:eastAsia="it-IT"/>
        </w:rPr>
        <w:t>ha diritto di opporsi in tutto o in parte:</w:t>
      </w:r>
      <w:r w:rsidRPr="00D21EB3">
        <w:rPr>
          <w:rFonts w:ascii="Times New Roman" w:hAnsi="Times New Roman"/>
          <w:sz w:val="26"/>
          <w:szCs w:val="26"/>
          <w:lang w:eastAsia="it-IT"/>
        </w:rPr>
        <w:br/>
        <w:t>a) per motivi legittimi al trattamento dei dati personali che lo riguardano, ancorché pertinenti allo scopo della raccolta;</w:t>
      </w:r>
    </w:p>
    <w:p w:rsidR="00F1498B" w:rsidRPr="00D21EB3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b) al trattamento dei dati </w:t>
      </w:r>
      <w:r w:rsidRPr="00D21EB3">
        <w:rPr>
          <w:rFonts w:ascii="Times New Roman" w:hAnsi="Times New Roman"/>
          <w:sz w:val="26"/>
          <w:szCs w:val="26"/>
          <w:lang w:eastAsia="it-IT"/>
        </w:rPr>
        <w:t>personali che lo riguardano a fini di invio di materiale pubblicitario o di vendita diretta o per il compimento di ricerche di mercato o di comunicazione commerciale.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Per presa visione,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>L’interessato______________________________________</w:t>
      </w:r>
    </w:p>
    <w:p w:rsidR="00F1498B" w:rsidRDefault="00F1498B" w:rsidP="005C64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</w:p>
    <w:p w:rsidR="00F1498B" w:rsidRDefault="00F1498B" w:rsidP="004C18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498B" w:rsidRDefault="00F1498B" w:rsidP="004C18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498B" w:rsidRPr="00476C6C" w:rsidRDefault="00F1498B" w:rsidP="004C18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F1498B" w:rsidRPr="00476C6C" w:rsidSect="004C1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7C4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526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F25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342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F8F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F80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4CF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068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D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726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F97B80"/>
    <w:multiLevelType w:val="hybridMultilevel"/>
    <w:tmpl w:val="7DFC9A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76C37"/>
    <w:multiLevelType w:val="hybridMultilevel"/>
    <w:tmpl w:val="BD92FF4E"/>
    <w:lvl w:ilvl="0" w:tplc="88A0E5B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244FB8"/>
    <w:multiLevelType w:val="hybridMultilevel"/>
    <w:tmpl w:val="DD28F312"/>
    <w:lvl w:ilvl="0" w:tplc="EADEFED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A8429D"/>
    <w:multiLevelType w:val="hybridMultilevel"/>
    <w:tmpl w:val="45A41D80"/>
    <w:lvl w:ilvl="0" w:tplc="935819D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F0F8B"/>
    <w:multiLevelType w:val="hybridMultilevel"/>
    <w:tmpl w:val="1E44638E"/>
    <w:lvl w:ilvl="0" w:tplc="E75A0CD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E7771"/>
    <w:rsid w:val="000032FA"/>
    <w:rsid w:val="0006010E"/>
    <w:rsid w:val="00120B14"/>
    <w:rsid w:val="00131247"/>
    <w:rsid w:val="001977A8"/>
    <w:rsid w:val="00201CEA"/>
    <w:rsid w:val="002231F9"/>
    <w:rsid w:val="00252AB0"/>
    <w:rsid w:val="0027267E"/>
    <w:rsid w:val="002A74D2"/>
    <w:rsid w:val="002D4CC6"/>
    <w:rsid w:val="00367163"/>
    <w:rsid w:val="003A4152"/>
    <w:rsid w:val="004024C3"/>
    <w:rsid w:val="004566B0"/>
    <w:rsid w:val="00476C6C"/>
    <w:rsid w:val="004812C8"/>
    <w:rsid w:val="004975F7"/>
    <w:rsid w:val="004C1898"/>
    <w:rsid w:val="004E7361"/>
    <w:rsid w:val="004E7771"/>
    <w:rsid w:val="0054631E"/>
    <w:rsid w:val="005C643A"/>
    <w:rsid w:val="00626DB2"/>
    <w:rsid w:val="006F0AD6"/>
    <w:rsid w:val="00710B26"/>
    <w:rsid w:val="007404BB"/>
    <w:rsid w:val="007F7906"/>
    <w:rsid w:val="008541F1"/>
    <w:rsid w:val="008870C1"/>
    <w:rsid w:val="009037E6"/>
    <w:rsid w:val="009739D8"/>
    <w:rsid w:val="009747D7"/>
    <w:rsid w:val="00AA67E0"/>
    <w:rsid w:val="00AB0E35"/>
    <w:rsid w:val="00AB5D14"/>
    <w:rsid w:val="00AC5DB3"/>
    <w:rsid w:val="00B7303F"/>
    <w:rsid w:val="00BB058F"/>
    <w:rsid w:val="00BB7400"/>
    <w:rsid w:val="00C13172"/>
    <w:rsid w:val="00C5777D"/>
    <w:rsid w:val="00CD4B27"/>
    <w:rsid w:val="00CF425F"/>
    <w:rsid w:val="00D12FAF"/>
    <w:rsid w:val="00D14830"/>
    <w:rsid w:val="00D21EB3"/>
    <w:rsid w:val="00D87DB9"/>
    <w:rsid w:val="00DB6BF3"/>
    <w:rsid w:val="00E210E4"/>
    <w:rsid w:val="00E305CE"/>
    <w:rsid w:val="00F1498B"/>
    <w:rsid w:val="00FE1D61"/>
    <w:rsid w:val="00FE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40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B0E35"/>
    <w:pPr>
      <w:ind w:left="720"/>
      <w:contextualSpacing/>
    </w:pPr>
  </w:style>
  <w:style w:type="paragraph" w:customStyle="1" w:styleId="Default">
    <w:name w:val="Default"/>
    <w:uiPriority w:val="99"/>
    <w:rsid w:val="00AB0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zero zero</dc:creator>
  <cp:keywords/>
  <dc:description/>
  <cp:lastModifiedBy>marpalma</cp:lastModifiedBy>
  <cp:revision>2</cp:revision>
  <dcterms:created xsi:type="dcterms:W3CDTF">2017-03-14T10:13:00Z</dcterms:created>
  <dcterms:modified xsi:type="dcterms:W3CDTF">2017-03-14T10:13:00Z</dcterms:modified>
</cp:coreProperties>
</file>